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>toku  …</w:t>
      </w:r>
      <w:proofErr w:type="gramEnd"/>
      <w:r w:rsidRPr="008133FB">
        <w:rPr>
          <w:rFonts w:ascii="Arial" w:hAnsi="Arial" w:cs="Arial"/>
        </w:rPr>
        <w:t>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proofErr w:type="gramStart"/>
      <w:r w:rsidRPr="008133FB">
        <w:rPr>
          <w:rFonts w:ascii="Arial" w:hAnsi="Arial" w:cs="Arial"/>
        </w:rPr>
        <w:t>obce  …</w:t>
      </w:r>
      <w:proofErr w:type="gramEnd"/>
      <w:r w:rsidRPr="008133FB">
        <w:rPr>
          <w:rFonts w:ascii="Arial" w:hAnsi="Arial" w:cs="Arial"/>
        </w:rPr>
        <w:t>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katastrálního </w:t>
      </w:r>
      <w:proofErr w:type="gramStart"/>
      <w:r w:rsidRPr="008133FB">
        <w:rPr>
          <w:rFonts w:ascii="Arial" w:hAnsi="Arial" w:cs="Arial"/>
        </w:rPr>
        <w:t>území  …</w:t>
      </w:r>
      <w:proofErr w:type="gramEnd"/>
      <w:r w:rsidRPr="008133FB">
        <w:rPr>
          <w:rFonts w:ascii="Arial" w:hAnsi="Arial" w:cs="Arial"/>
        </w:rPr>
        <w:t>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</w:t>
      </w:r>
      <w:proofErr w:type="gramStart"/>
      <w:r w:rsidRPr="008133FB">
        <w:rPr>
          <w:rFonts w:ascii="Arial" w:hAnsi="Arial" w:cs="Arial"/>
        </w:rPr>
        <w:t xml:space="preserve">nemovitostí 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</w:t>
      </w:r>
      <w:proofErr w:type="gramStart"/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</w:t>
      </w:r>
      <w:proofErr w:type="gramEnd"/>
      <w:r w:rsidRPr="008133FB">
        <w:rPr>
          <w:rFonts w:ascii="Arial" w:hAnsi="Arial" w:cs="Arial"/>
          <w:bCs/>
          <w:sz w:val="22"/>
          <w:szCs w:val="22"/>
        </w:rPr>
        <w:t>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Rozhodnutím/opatřením obecné povahy č.j.:  ………………………….......................... ze </w:t>
      </w:r>
      <w:proofErr w:type="gramStart"/>
      <w:r w:rsidRPr="008133FB">
        <w:rPr>
          <w:rFonts w:ascii="Arial" w:hAnsi="Arial" w:cs="Arial"/>
        </w:rPr>
        <w:t>dne  …</w:t>
      </w:r>
      <w:proofErr w:type="gramEnd"/>
      <w:r w:rsidRPr="008133FB">
        <w:rPr>
          <w:rFonts w:ascii="Arial" w:hAnsi="Arial" w:cs="Arial"/>
        </w:rPr>
        <w:t>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identifikace místa čerpání a </w:t>
      </w:r>
      <w:proofErr w:type="gramStart"/>
      <w:r w:rsidRPr="008133FB">
        <w:rPr>
          <w:rFonts w:ascii="Arial" w:hAnsi="Arial" w:cs="Arial"/>
          <w:sz w:val="20"/>
          <w:szCs w:val="20"/>
        </w:rPr>
        <w:t>vypouštění - uvedení</w:t>
      </w:r>
      <w:proofErr w:type="gramEnd"/>
      <w:r w:rsidRPr="008133FB">
        <w:rPr>
          <w:rFonts w:ascii="Arial" w:hAnsi="Arial" w:cs="Arial"/>
          <w:sz w:val="20"/>
          <w:szCs w:val="20"/>
        </w:rPr>
        <w:t xml:space="preserve">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613F8F"/>
    <w:rsid w:val="006A3576"/>
    <w:rsid w:val="007F2486"/>
    <w:rsid w:val="00B31F1B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Mareš Martin</cp:lastModifiedBy>
  <cp:revision>2</cp:revision>
  <dcterms:created xsi:type="dcterms:W3CDTF">2024-12-20T08:58:00Z</dcterms:created>
  <dcterms:modified xsi:type="dcterms:W3CDTF">2024-12-27T14:05:00Z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