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F7E" w:rsidRPr="00B53327" w:rsidRDefault="00A71F7E" w:rsidP="00A71F7E">
      <w:pPr>
        <w:spacing w:after="0" w:line="240" w:lineRule="auto"/>
        <w:jc w:val="center"/>
        <w:rPr>
          <w:rFonts w:ascii="Times New Roman" w:eastAsia="Times New Roman" w:hAnsi="Times New Roman"/>
          <w:color w:val="000000" w:themeColor="text1"/>
          <w:sz w:val="24"/>
          <w:szCs w:val="20"/>
        </w:rPr>
      </w:pPr>
    </w:p>
    <w:p w:rsidR="00A71F7E" w:rsidRDefault="00A71F7E" w:rsidP="00A71F7E">
      <w:pPr>
        <w:spacing w:after="0" w:line="240" w:lineRule="auto"/>
        <w:rPr>
          <w:rFonts w:ascii="Times New Roman" w:eastAsia="Times New Roman" w:hAnsi="Times New Roman"/>
          <w:sz w:val="24"/>
          <w:szCs w:val="24"/>
        </w:rPr>
      </w:pPr>
      <w:r>
        <w:rPr>
          <w:noProof/>
        </w:rPr>
        <w:drawing>
          <wp:anchor distT="0" distB="0" distL="360045" distR="360045" simplePos="0" relativeHeight="251659264" behindDoc="0" locked="0" layoutInCell="1" allowOverlap="1" wp14:anchorId="04CBFE70" wp14:editId="20ECBBB9">
            <wp:simplePos x="0" y="0"/>
            <wp:positionH relativeFrom="column">
              <wp:posOffset>2540</wp:posOffset>
            </wp:positionH>
            <wp:positionV relativeFrom="paragraph">
              <wp:posOffset>0</wp:posOffset>
            </wp:positionV>
            <wp:extent cx="730885" cy="875030"/>
            <wp:effectExtent l="0" t="0" r="0"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8750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bCs/>
          <w:color w:val="000000"/>
          <w:sz w:val="44"/>
          <w:szCs w:val="44"/>
        </w:rPr>
        <w:t>Městský úřad Horšovský Týn</w:t>
      </w:r>
    </w:p>
    <w:p w:rsidR="00A71F7E" w:rsidRDefault="00A71F7E" w:rsidP="00A71F7E">
      <w:pPr>
        <w:spacing w:after="0" w:line="240" w:lineRule="auto"/>
        <w:rPr>
          <w:rFonts w:ascii="Times New Roman" w:eastAsia="Times New Roman" w:hAnsi="Times New Roman"/>
          <w:i/>
          <w:sz w:val="24"/>
          <w:szCs w:val="24"/>
        </w:rPr>
      </w:pPr>
      <w:r>
        <w:rPr>
          <w:rFonts w:ascii="Times New Roman" w:eastAsia="Times New Roman" w:hAnsi="Times New Roman"/>
          <w:i/>
          <w:color w:val="000000"/>
          <w:sz w:val="30"/>
          <w:szCs w:val="30"/>
        </w:rPr>
        <w:t>odbor výstavby a územního plánování</w:t>
      </w:r>
    </w:p>
    <w:p w:rsidR="00A71F7E" w:rsidRDefault="00A71F7E" w:rsidP="00A71F7E">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nám. Republiky 52, 346 01 Horšovský Týn</w:t>
      </w:r>
    </w:p>
    <w:p w:rsidR="00A71F7E" w:rsidRDefault="00A71F7E" w:rsidP="00A71F7E">
      <w:pPr>
        <w:spacing w:after="0" w:line="240" w:lineRule="auto"/>
        <w:rPr>
          <w:rFonts w:ascii="Times New Roman" w:eastAsia="Times New Roman" w:hAnsi="Times New Roman"/>
          <w:sz w:val="24"/>
          <w:szCs w:val="24"/>
        </w:rPr>
      </w:pPr>
      <w:r>
        <w:rPr>
          <w:rFonts w:ascii="Times New Roman" w:eastAsia="Times New Roman" w:hAnsi="Times New Roman"/>
          <w:color w:val="000000"/>
          <w:sz w:val="20"/>
          <w:szCs w:val="20"/>
        </w:rPr>
        <w:t>__________________________________________________________________________________________</w:t>
      </w:r>
    </w:p>
    <w:p w:rsidR="00A71F7E" w:rsidRDefault="00A71F7E" w:rsidP="00A71F7E">
      <w:pPr>
        <w:tabs>
          <w:tab w:val="left" w:pos="4395"/>
        </w:tabs>
        <w:spacing w:before="120" w:after="0" w:line="240" w:lineRule="auto"/>
        <w:jc w:val="both"/>
        <w:rPr>
          <w:rFonts w:ascii="Times New Roman" w:eastAsia="Times New Roman" w:hAnsi="Times New Roman"/>
          <w:color w:val="000000" w:themeColor="text1"/>
          <w:sz w:val="24"/>
          <w:szCs w:val="24"/>
        </w:rPr>
      </w:pPr>
      <w:r>
        <w:rPr>
          <w:rFonts w:ascii="Times New Roman" w:eastAsiaTheme="minorHAnsi" w:hAnsi="Times New Roman"/>
          <w:b/>
          <w:bCs/>
          <w:sz w:val="20"/>
          <w:szCs w:val="20"/>
          <w:lang w:eastAsia="en-US"/>
        </w:rPr>
        <w:t xml:space="preserve">Příloha č. </w:t>
      </w:r>
      <w:r>
        <w:rPr>
          <w:rFonts w:ascii="Times New Roman" w:eastAsiaTheme="minorHAnsi" w:hAnsi="Times New Roman"/>
          <w:b/>
          <w:bCs/>
          <w:sz w:val="20"/>
          <w:szCs w:val="20"/>
          <w:lang w:eastAsia="en-US"/>
        </w:rPr>
        <w:t>12</w:t>
      </w:r>
      <w:r>
        <w:rPr>
          <w:rFonts w:ascii="Times New Roman" w:eastAsiaTheme="minorHAnsi" w:hAnsi="Times New Roman"/>
          <w:b/>
          <w:bCs/>
          <w:sz w:val="20"/>
          <w:szCs w:val="20"/>
          <w:lang w:eastAsia="en-US"/>
        </w:rPr>
        <w:t xml:space="preserve"> k vyhlášce č. 503/2006 Sb.</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A71F7E"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3458C">
        <w:rPr>
          <w:rFonts w:ascii="Times New Roman" w:eastAsia="Times New Roman" w:hAnsi="Times New Roman"/>
          <w:b/>
          <w:color w:val="000000" w:themeColor="text1"/>
          <w:sz w:val="24"/>
          <w:szCs w:val="24"/>
        </w:rPr>
      </w:r>
      <w:r w:rsidR="00E3458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3458C">
        <w:rPr>
          <w:rFonts w:ascii="Times New Roman" w:eastAsia="Times New Roman" w:hAnsi="Times New Roman"/>
          <w:b/>
          <w:color w:val="000000" w:themeColor="text1"/>
          <w:sz w:val="24"/>
          <w:szCs w:val="24"/>
        </w:rPr>
      </w:r>
      <w:r w:rsidR="00E3458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A71F7E" w:rsidRDefault="00A71F7E">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br w:type="page"/>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3458C">
        <w:rPr>
          <w:rFonts w:ascii="Times New Roman" w:eastAsia="Times New Roman" w:hAnsi="Times New Roman"/>
          <w:b/>
          <w:color w:val="000000" w:themeColor="text1"/>
          <w:sz w:val="24"/>
          <w:szCs w:val="24"/>
        </w:rPr>
      </w:r>
      <w:r w:rsidR="00E3458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3458C">
        <w:rPr>
          <w:rFonts w:ascii="Times New Roman" w:eastAsia="Times New Roman" w:hAnsi="Times New Roman"/>
          <w:b/>
          <w:color w:val="000000" w:themeColor="text1"/>
          <w:sz w:val="24"/>
          <w:szCs w:val="24"/>
        </w:rPr>
      </w:r>
      <w:r w:rsidR="00E3458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3458C">
        <w:rPr>
          <w:rFonts w:ascii="Times New Roman" w:eastAsia="Times New Roman" w:hAnsi="Times New Roman"/>
          <w:b/>
          <w:color w:val="000000" w:themeColor="text1"/>
          <w:sz w:val="24"/>
          <w:szCs w:val="24"/>
        </w:rPr>
      </w:r>
      <w:r w:rsidR="00E3458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A71F7E" w:rsidRDefault="00A71F7E">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3458C">
        <w:rPr>
          <w:rFonts w:ascii="Times New Roman" w:eastAsia="Times New Roman" w:hAnsi="Times New Roman"/>
          <w:b/>
          <w:color w:val="000000" w:themeColor="text1"/>
          <w:sz w:val="24"/>
          <w:szCs w:val="24"/>
        </w:rPr>
      </w:r>
      <w:r w:rsidR="00E3458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3458C">
        <w:rPr>
          <w:rFonts w:ascii="Times New Roman" w:eastAsia="Times New Roman" w:hAnsi="Times New Roman"/>
          <w:b/>
          <w:color w:val="000000" w:themeColor="text1"/>
          <w:sz w:val="24"/>
          <w:szCs w:val="24"/>
        </w:rPr>
      </w:r>
      <w:r w:rsidR="00E3458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bookmarkStart w:id="0" w:name="_GoBack"/>
      <w:bookmarkEnd w:id="0"/>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E3458C">
              <w:rPr>
                <w:rFonts w:ascii="Times New Roman" w:eastAsia="Times New Roman" w:hAnsi="Times New Roman"/>
                <w:bCs/>
                <w:color w:val="000000" w:themeColor="text1"/>
                <w:sz w:val="24"/>
                <w:szCs w:val="24"/>
              </w:rPr>
            </w:r>
            <w:r w:rsidR="00E3458C">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w:t>
            </w:r>
            <w:proofErr w:type="gramStart"/>
            <w:r w:rsidRPr="00A10201">
              <w:rPr>
                <w:rFonts w:ascii="Times New Roman" w:eastAsia="Times New Roman" w:hAnsi="Times New Roman"/>
                <w:bCs/>
                <w:color w:val="000000" w:themeColor="text1"/>
                <w:sz w:val="24"/>
                <w:szCs w:val="24"/>
              </w:rPr>
              <w:t xml:space="preserve">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3458C">
              <w:rPr>
                <w:rFonts w:ascii="Times New Roman" w:eastAsia="Times New Roman" w:hAnsi="Times New Roman"/>
                <w:b/>
                <w:color w:val="000000" w:themeColor="text1"/>
                <w:sz w:val="26"/>
                <w:szCs w:val="26"/>
              </w:rPr>
            </w:r>
            <w:r w:rsidR="00E3458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3458C">
              <w:rPr>
                <w:rFonts w:ascii="Times New Roman" w:eastAsia="Times New Roman" w:hAnsi="Times New Roman"/>
                <w:color w:val="000000" w:themeColor="text1"/>
                <w:sz w:val="24"/>
                <w:szCs w:val="24"/>
              </w:rPr>
            </w:r>
            <w:r w:rsidR="00E3458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8C" w:rsidRDefault="00E3458C" w:rsidP="00165DCC">
      <w:pPr>
        <w:spacing w:after="0" w:line="240" w:lineRule="auto"/>
      </w:pPr>
      <w:r>
        <w:separator/>
      </w:r>
    </w:p>
  </w:endnote>
  <w:endnote w:type="continuationSeparator" w:id="0">
    <w:p w:rsidR="00E3458C" w:rsidRDefault="00E3458C"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AC" w:rsidRPr="00071878" w:rsidRDefault="00A71F7E" w:rsidP="00A71F7E">
    <w:pPr>
      <w:pStyle w:val="Zpat"/>
      <w:rPr>
        <w:rFonts w:ascii="Times New Roman" w:hAnsi="Times New Roman"/>
        <w:sz w:val="20"/>
        <w:szCs w:val="20"/>
      </w:rPr>
    </w:pPr>
    <w:r>
      <w:rPr>
        <w:rFonts w:ascii="TimesNewRomanPS-BoldMT" w:eastAsiaTheme="minorHAnsi" w:hAnsi="TimesNewRomanPS-BoldMT" w:cs="TimesNewRomanPS-BoldMT"/>
        <w:b/>
        <w:bCs/>
        <w:sz w:val="18"/>
        <w:szCs w:val="18"/>
        <w:lang w:eastAsia="en-US"/>
      </w:rPr>
      <w:t>Strana č</w:t>
    </w:r>
    <w:r>
      <w:rPr>
        <w:rFonts w:ascii="TimesNewRomanPS-BoldMT" w:eastAsiaTheme="minorHAnsi" w:hAnsi="TimesNewRomanPS-BoldMT" w:cs="TimesNewRomanPS-BoldMT"/>
        <w:b/>
        <w:bCs/>
        <w:sz w:val="18"/>
        <w:szCs w:val="18"/>
        <w:lang w:eastAsia="en-US"/>
      </w:rPr>
      <w:t xml:space="preserve">. </w:t>
    </w: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4</w:t>
        </w:r>
        <w:r w:rsidR="003C1BAC" w:rsidRPr="00071878">
          <w:rPr>
            <w:rFonts w:ascii="Times New Roman" w:hAnsi="Times New Roman"/>
            <w:sz w:val="20"/>
            <w:szCs w:val="20"/>
          </w:rPr>
          <w:fldChar w:fldCharType="end"/>
        </w:r>
        <w:r>
          <w:rPr>
            <w:rFonts w:ascii="Times New Roman" w:hAnsi="Times New Roman"/>
            <w:sz w:val="20"/>
            <w:szCs w:val="20"/>
          </w:rPr>
          <w:t xml:space="preserve"> </w:t>
        </w:r>
      </w:sdtContent>
    </w:sdt>
    <w:r>
      <w:rPr>
        <w:rFonts w:ascii="TimesNewRomanPS-BoldMT" w:eastAsiaTheme="minorHAnsi" w:hAnsi="TimesNewRomanPS-BoldMT" w:cs="TimesNewRomanPS-BoldMT"/>
        <w:b/>
        <w:bCs/>
        <w:sz w:val="18"/>
        <w:szCs w:val="18"/>
        <w:lang w:eastAsia="en-US"/>
      </w:rPr>
      <w:t>žádost o vydání kolaudačního souhlasu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8C" w:rsidRDefault="00E3458C" w:rsidP="00165DCC">
      <w:pPr>
        <w:spacing w:after="0" w:line="240" w:lineRule="auto"/>
      </w:pPr>
      <w:r>
        <w:separator/>
      </w:r>
    </w:p>
  </w:footnote>
  <w:footnote w:type="continuationSeparator" w:id="0">
    <w:p w:rsidR="00E3458C" w:rsidRDefault="00E3458C"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1F7E"/>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458C"/>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DC510"/>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D083-222B-4D85-8061-8A4EBD41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2099</Words>
  <Characters>12389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Jan Ludvík</cp:lastModifiedBy>
  <cp:revision>3</cp:revision>
  <cp:lastPrinted>2017-05-02T07:53:00Z</cp:lastPrinted>
  <dcterms:created xsi:type="dcterms:W3CDTF">2018-05-18T12:11:00Z</dcterms:created>
  <dcterms:modified xsi:type="dcterms:W3CDTF">2021-06-16T08:26:00Z</dcterms:modified>
</cp:coreProperties>
</file>